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ПРИКАЗ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МИНИСТЕРСТВА СПОРТА РОССИЙСКОЙ ФЕДЕРАЦИИ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от 12 сентября 2013 г. N 730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Об утверждении федеральных государственных требований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к минимуму содержания, структуре, условиям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дополнительных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предпрофессиональных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программ в области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физической культуры и спорта и к срокам обучения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по этим программам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Зарегистрирован Минюстом России 2 декабря 2013 г.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Регистрационный N 30530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соответствии  с  частью 4 статьи 84 Федерального закона   </w:t>
      </w:r>
      <w:r w:rsidR="00A3169F" w:rsidRPr="0035196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"http://pravo.gov.ru/proxy/ips/?docbody=&amp;prevDoc=102170592&amp;backlink=1&amp;&amp;nd=102162745" \t "contents" </w:instrText>
      </w:r>
      <w:r w:rsidR="00A3169F" w:rsidRPr="0035196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proofErr w:type="gramStart"/>
      <w:r w:rsidRPr="00351964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29  декабря  2012 г.    N 273-ФЗ</w:t>
      </w:r>
      <w:r w:rsidR="00A3169F" w:rsidRPr="0035196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"Об    образовании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Федерации" (Собрание законодательства Российской  Федерации,  2012,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N 53, ст. 7598; 2013, N 19, ст. 2326; N 30, ст. 4036) приказываю: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по согласованию  с  Министерством  образования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науки Российской Федерации прилагаемые федеральные  государственные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требования к минимуму содержания,  структуре,  условиям 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дополнительных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предпрофессиональных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программ в  области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культуры и спорта и к срокам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этим программам.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Контроль за исполнением  настоящего  приказа  возложить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заместителя Министра спорта Российской Федерации Ю.Д.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Нагорных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Министр                                           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В.Л.Мутко</w:t>
      </w:r>
      <w:proofErr w:type="spell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_____________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Приложение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ФЕДЕРАЛЬНЫЕ ГОСУДАРСТВЕННЫЕ ТРЕБОВАНИЯ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к минимуму содержания, структуре, условиям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дополнительных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предпрофессиональных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программ в области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культуры и спорта и к срокам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этим программам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I. Общие положения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Предметом  настоящего   документа   является   установление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к минимуму содержания,  структуре,  условиям 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дополнительных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предпрофессиональных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программ в  области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культуры  и  спорта  и  к  срокам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 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этим   программам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образовательными  организациями,  осуществляющими  деятельность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области  физической  культуры  и  спорта  (далее -  образовательные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организации), при наличии соответствующей лицензии на осуществление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образовательной деятельности.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Настоящие федеральные государственные  требования  (далее -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ФГТ)      используются      при      реализации      дополнительных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предпрофессиональных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программ  (далее -  Программы)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следующим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 (далее - избранные виды спорта):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2.1.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 игровым видам спорта (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айсшток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бадминтон,  бильярдный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спорт,  боулинг,  го,  гольф,  городошный  спорт,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дартс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кёрлинг,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настольный теннис,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перетягивание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каната,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петанк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сквош,  спортивный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бридж, теннис, шахматы, шашки) в соответствии с главой II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2.2.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 командным игровым видам спорта  (американский  футбол,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баскетбол, бейсбол, водное поло, волейбол, гандбол,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корфбол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регби,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регбол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русская лапта, софтбол,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флорбол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футбол, хоккей, хоккей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траве, хоккей с мячом) в соответствии с главой III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2.3.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  спортивным  единоборствам  (айкидо,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армспорт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бокс,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борьба  на  поясах,  восточное  боевое  единоборство,  джиу-джитсу,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дзюдо,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капоэйра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 каратэ,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кикбоксинг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киокусинкай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корэш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рукопашный бой,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сават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самбо, смешанное боевое единоборство  (ММА),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спортивная борьба,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сумо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тайский  бокс,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тхэквондо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универсальный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бой, ушу, фехтование) в соответствии с главой IV настоящих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2.4.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сложнокоординационным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видам  спорта  (акробатический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рок-н-ролл,  бодибилдинг,  прыжки  в  воду,   прыжки   на   батуте,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синхронное плавание, спортивная  акробатика,  спортивная  аэробика,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спортивная гимнастика,  танцевальный  спорт,  фигурное  катание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коньках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фитнес-аэробика,  художественная  гимнастика,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черлидинг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эстетическая гимнастика) в соответствии с главой V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2.5. По  циклическим,   скоростно-силовым   видам   спорта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многоборьям        (биатлон,         бобслей,     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велоспорт-ВМХ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велоспорт-маутинбайк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велоспорт-трек,   велоспорт-шоссе,   гиревой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спорт, горнолыжный спорт, гребля  на  байдарках  и  каноэ,  гребной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слалом, гребной спорт, конькобежный спорт, легкая атлетика,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лыжное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двоеборье, лыжные гонки, </w:t>
      </w:r>
      <w:proofErr w:type="spellStart"/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пауэр-лифтинг</w:t>
      </w:r>
      <w:proofErr w:type="spellEnd"/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плавание,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полиатлон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прыжки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 лыжах с трамплина, роллер  спорт,  санный  спорт,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скейтбординг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сноуборд,  современное  пятиборье,  триатлон,   тяжелая   атлетика,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фристайл) в соответствии с главой VI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2.6. По видам спорта с использованием животных, участвующих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соревнованиях  (ездовой  спорт,  кинологический  спорт,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конный спорт, спортивно-прикладное собаководство), в соответствии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главой VII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2.7.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 адаптивным видам спорта (спорт  глухих,  спорт  лиц  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интеллектуальными  нарушениями,  спорт   лиц   с   поражением   ОДА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(опорно-двигательного  аппарата),  спорт  слепых,  футбол   лиц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заболеванием ЦП (церебральный паралич) в соответствии с главой VIII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2.8.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  национальным  видам  спорта  (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керешу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мас-рестлинг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хапсагай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якутские национальные прыжки) в соответствии с главой  IX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2.9.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  служебно-прикладным  и  военно-прикладным  (армейский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рукопашный   бой,   военно-прикладной   спорт,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военно-спортивное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многоборье,   гребля   на   шлюпках,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гребно-парусное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двоеборье,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комплексное    единоборство,    международное     военно-спортивное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многоборье, многоборье спасателей  МЧС  России,  пожарно-прикладной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спорт, служебно-прикладной  спорт ФСО  России,  служебно-прикладной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  ГФС   России,   служебно-прикладной   спорт   ФСКН   России,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служебно-прикладной спорт ФТС России, спасательный спорт,  стрельба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из   штатного   или   табельного   оружия),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спортивно-техническим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(авиамодельный    спорт,    автомодельный    спорт,     радиоспорт,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судомодельный спорт),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стрелковым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(практическая  стрельба,  пулевая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стрельба,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пэйнтбол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стендовая  стрельба,  стрельба  из  арбалета,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стрельба из лука), а также видам спорта, осуществляемым в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природной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среде   (автомобильный   спорт,   альпинизм,   вертолетный   спорт,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водно-моторный спорт, воднолыжный спорт, воздухоплавательный спорт,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морское многоборье, мотоциклетный спорт, парашютный спорт, парусный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спорт, планерный спорт, подводный спорт,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рафтинг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рыболовный спорт,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самолетный  спорт,   северное   многоборье,   скалолазание,   спорт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сверхлегкой авиации, спортивное ориентирование, спортивный  туризм)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соответствии с главой X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Программы,  разрабатываемые  образовательной  организацией,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должны соответствовать настоящим ФГТ и учитывать: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федеральных стандартов спортивной  подготовки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  видам    спорта    (за    исключением    национальных,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служебно-прикладных и военно-прикладных видов спорта);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возрастные  и  индивидуальные  особенности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занятиях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избранным видом спорта.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Основными задачами реализации Программы являются: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формирование и развитие творческих и спортивных способностей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детей, удовлетворение их индивидуальных потребностей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интеллектуальном и нравственном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формирование культуры здорового и безопасного образа  жизни,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укрепление здоровья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формирование  навыков  адаптации   к   жизни   в   обществе,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профессиональной ориентации;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выявление   и   поддержка   детей,   проявивших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выдающиеся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способности в спорте.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Программы должны быть направлены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отбор одаренных детей;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создание условий для физического образования,  воспитания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формирование знаний, умений, навыков  в  области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культуры и спорта, в том числе в избранном виде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подготовку к освоению этапов спортивной  подготовки,  в  том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числе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дальнейшем по программам спортивной подготовки;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подготовку одаренных детей к поступлению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организации, реализующие профессиональные образовательные программы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 области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организацию досуга и формирование потребности в  поддержании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здорового образа жизни.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II. Требования к минимуму содержания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Программ по игровым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Программы по игровым видам спорта, указанным в  пункте  2.1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творческого мышления;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 избранному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виду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сочетание элементов искусства, науки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акцент на развитие творческого мышления обучающегося;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большой объем соревновательной деятельности.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Результатом  освоения  Программ  по  игровым  видам 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является  приобретение  обучающимися  следующих  знаний,  умений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7.1. в области теории и методики физической культуры и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нормы,  требования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спорта;  общероссийские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техники  безопасности  при  занятиях 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спортом;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выносливости) и психологических качеств,  в  том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числе базирующихся на них  способностей,  а  также  их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гармоничное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сочетание применительно к специфике занятий 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спорта,  повышение   плотности   технико-тактических   действий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обусловленных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интервалах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игры;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норм, требований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7.4. в области развития творческого мышления: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изобретательности и логического мышления;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 умения  сравнивать,   выявлять   и   устанавливать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закономерности,  связи  и  отношения,   самостоятельно   решать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объяснять ход решения поставленной задачи;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 умения  концентрировать  внимание,  находиться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готовности  совершать  двигательные  действия  в  игре   в   период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проведения  тренировочных  занятий  (в  том  числе   в   спортивных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В процессе реализации Программ по игровым видам  необходимо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предусмотреть следующее соотношение объемов обучения по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95%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10  до  15%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20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30%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45%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творческого мышления в  объеме  от  10  до  15%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III. Требования к минимуму содержания Программ по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командным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игровым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Программы по командным игровым видам  спорта,  указанным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пункте 2.2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специальная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вариативность  тренировочного  процесса  в  соответствии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спецификой избранного вида  спорта  при  возрастании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нагрузок в относительно короткие временные циклы и  в  сочетании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моделированием различных игровых соревновательных режимов;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постепенное увеличение соотношения между общей 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подготовкой в сторону специальной на  этапах  (периодах)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большой объем соревновательной деятельности.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Результатом освоения Программ по командным  игровым  видам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 является приобретение обучающимися следующих знаний,  умений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 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спорта;  общероссийские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10.2. в области общей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 координации,  выносливости)  и  их   гармоничное   сочетание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применительно к специфике занятий 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основами техники и тактики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специальных психологических качеств;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обучение способам  повышения  плотности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технико-тактических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действий в обусловленных интервалах игры;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10.4. в области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   скоростно-силовых    качеств 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выносливости;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индивидуального игрового мастерства;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скоростной   техники    в    условиях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силового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противоборства с соперником;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физической  и  функциональной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подготовленности.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В процессе реализации Программ по командным игровым  видам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  необходимо  предусмотреть  следующее  соотношение   объемов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предметным  областям  по  отношению  к  общему  объему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не  менее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 в объеме от 10 до 20%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специальная физическая подготовка в объеме от 10 до  20%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45%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IV. Требования к минимуму содержания Программ по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единоборствам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Программы по спортивным единоборствам, указанным в  пункте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2.3 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другие виды спорта и подвижные игры;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технико-тактическая и психологическая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процесса подготовки  в  строгом  соответствии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спецификой соревновательной деятельности в избранном  виде  спорта,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дисциплине вида спорта (при наличии);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преемственность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технической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 тактической,    физической,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психологической подготовки в избранном виде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 специальных  скоростно-силовых  качеств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специальной выносливости;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использование оптимальных  объемов  специальной  подготовки,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моделирующей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соревновательную деятельность.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 Результатом освоения Программ по спортивным  единоборствам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является  приобретение  обучающимися  следующих  знаний,  умений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философии и психологии спортивных единоборств;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спорта;  общероссийские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уголовная, административная и дисциплинарная ответственность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 неправомерное использование навыков приемов борьбы, в том  числе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 превышение пределов необходимой обороны;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выносливости) и базирующихся на них способностей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  их  гармоничное  сочетание  применительно  к  специфике  занятий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содействие гармоничному физическому развитию, воспитанию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личностных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качеств и нравственных чувств (коллективизм, взаимопомощь);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физической  и  функциональной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подготовленности;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спорта, дисциплине вида спорта (при наличии);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физических    (двигательных) 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психологических качеств;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функциональной подготовленности;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13.4. в области освоения других видов спорта и подвижных игр: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точно и своевременно выполнять задания,  связанные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требованиями вида спорта и правилами подвижных игр;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развивать  специфические   физические   качества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виде  спорта,  дисциплине  вида  спорта  (при   наличии)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средствами других видов спорта и подвижных игр;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соблюдать  требования   техники   безопасности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сохранения собственной физической формы;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13.5. в   области   технико-тактической   и    психологической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основ  технических  и  тактических   действий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  необходимым     уровнем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автоматизированного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реагирования на действия соперника;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различных алгоритмов технико-тактических действий;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 навыков   анализа   спортивного    мастерства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соперников;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умение  адаптироваться  к   тренировочной   (в   том   числе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соревновательной) деятельности;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преодолевать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предсоревновательные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соревновательные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факторы, воздействующие на психологическое состояние спортсмена;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концентрировать внимание в ходе поединка.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В процессе реализации Программ по спортивным единоборствам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необходимо предусмотреть следующее соотношение объемов обучения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 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20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45%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другие виды спорта и подвижные игры в объеме от 5 до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технико-тактическая и психологическая подготовка в объеме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10 до 15%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V. Требования к минимуму содержания Программ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сложнокоординационным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Программы по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сложнокоординационным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видам спорта, указанным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пункте 2.4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хореография и (или) акробатика;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необходимость    доведения    исполнительского    мастерства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виртуозности и достижение  на  этой  основе  высокой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надежности технических действий;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новыми сверхсложными оригинальными упражнениями;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обеспечение стабильного результата  на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основных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спортивных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учетом  соответствия  соревновательных  программ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(или) композиций требованиям, предусмотренным  правилами  по  видам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применение  методов  сопряженных  воздействий,  высоких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объему и интенсивности тренировочных нагрузок с целью  формирования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такого  уровня  специальной   выносливости,   который   значительно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превышает потребность в соревновательной деятельности;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многократное     моделирование      усложненных      условий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соревновательной деятельности в системе модельных микроциклов,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этом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ударных модельных микроциклах объем  тренировочной  нагрузки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может превышать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соревновательный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но не более чем в два раза;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постоянную  готовность  к  соревновательной  деятельности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течение всего годичного цикла.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Результатом  освоения  Программ  по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сложнокоординационным</w:t>
      </w:r>
      <w:proofErr w:type="spell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 является приобретение обучающимися  следующих  знаний,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умений и 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спорта;  общероссийские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 координации,  выносливости)  и  их   гармоничное   сочетание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применительно к специфике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видов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физической  и  функциональной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подготовленности;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развитие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физических    (двигательных) 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психологических качеств;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функциональной подготовленности;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16.4. в области хореографии и (или) акробатики: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знание профессиональной терминологии;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определять средства музыкальной выразительности;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выполнять комплексы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хореографических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(или)   акробатических    упражнений,    способствующих    развитию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 необходимых физических  качеств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соблюдать  требования   техники   безопасности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  музыкальности,    пластичности,    выразительности,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артистичности, импровизации;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навыки сохранения собственной физической формы;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публичных выступлений.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17. В процессе реализации  Программ  по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сложнокоординационным</w:t>
      </w:r>
      <w:proofErr w:type="spell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 необходимо предусмотреть следующее соотношение объемов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предметным  областям  по  отношению  к  общему  объему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15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не менее 45% от общего объема  учебного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хореография и (или) акробатика в объеме  от  20  до  25%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показательных выступлений обучающихся;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VI. </w:t>
      </w: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Требования к минимуму содержания Программ по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циклическим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,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скоростно-силовым видам спорта и многоборьям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18. Программы по циклическим, скоростно-силовым видам спорта и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многоборьям,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указанные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в пункте 2.5 настоящих ФГТ, должны: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1) содержать следующие предметные области: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общая физическая подготовка;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избранный вид 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другие виды спорта и подвижные игры;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2) учитывать особенности подготовки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обучающихся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по  избранным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видам спорта, в том числе: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большой объем разносторонней физической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подготовки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в  общем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объеме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тренировочного процесса;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постепенное увеличение интенсивности тренировочного процесса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и  постепенное  достижение  высоких  общих  объемов   тренировочных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нагрузок;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повышение специальной скоростно-силовой подготовленности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за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счет широкого использования различных тренировочных средств.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19. Результатом    освоения    Программ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по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циклическим,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скоростно-силовым видам спорта и многоборьям является  приобретение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обучающимися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следующих  знаний,  умений  и  навыков  в  предметных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областях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19.1. в  области  теории  и  методики  физической  культуры  и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спорта: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история развития избранного вида 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современном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обществе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по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lastRenderedPageBreak/>
        <w:t>избранным  видам  спорта;  общероссийские  антидопинговые  правила,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утвержденные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официальных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противоправное влияние);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человека;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гигиенические знания, умения и навыки;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основы спортивного питания;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спортивной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экипировке;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19.2. в области общей и специальной физической подготовки: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освоение комплексов физических упражнений;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силы,  координации,  выносливости)  и  их   гармоничное   сочетание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применительно к специфике занятий избранным видом 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физической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содействие гармоничному физическому развитию;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19.3. в области избранного вида спорта: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в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спортивных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соревнованиях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повышение уровня функциональной подготовленности;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освоение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соответствующих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возрасту,   полу    и    уровню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подготовленности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занимающихся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тренировочных  и   соревновательных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нагрузок;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для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19.4. в области других видов спорта и подвижных игр: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умение точно и своевременно выполнять задания,  связанные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обязательными для всех в подвижных играх правилами;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умение  развивать  профессионально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необходимые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физические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качества в избранном виде спорта средствами других видов  спорта  и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подвижных игр;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умение  соблюдать  требования   техники   безопасности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при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самостоятельном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выполнении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сохранения собственной физической формы.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20. В   процессе   реализации   Программ    по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циклическим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скоростно-силовым   видам   спорта   и    многоборьям    необходимо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предусмотреть следующее соотношение объемов обучения по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30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35%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45%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другие виды спорта и подвижные игры в объеме от 5 до 15%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VII. Требования к минимуму содержания Программ по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использованием животных, участвующих в спортивных соревнованиях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21. Программы  по  видам  спорта  с  использованием  животных,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участвующих в спортивных  соревнованиях,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указанным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пункте  2.6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уход за животными;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   с   использованием   животного,   выступающего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мощь которого превосходит силу человека, а  результат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соревнований в равной степени зависит от  животного  и  спортсмена,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 подготовки обоих, природных способностей и  выносливости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животных, а также их взаимодействия между собою.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 Результатом  освоения   Программ   по   видам   спорта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использованием животных, участвующих  в  спортивных  соревнованиях,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является  приобретение  обучающимися  следующих  знаний,  умений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спорта;  общероссийские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 федеральным органом исполнительной  власти  в  области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   культуры   и   спорта,   и   антидопинговые 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 выносливости)  и  психологических  качеств,  их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гармоничное сочетание применительно  к  специфике  избранного  вида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22.3.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22.4. в области ухода за животными: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знание профессиональной терминологии;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сведения о строении и функциях организма животного,  влияние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 него физических 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условные рефлексы и их роль в подготовке животного;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уход за животным;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питание животного.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23. В  процессе  реализации  Программы  по  видам   спорта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использованием животных, участвующих  в  спортивных  соревнованиях,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необходимо предусмотреть следующее соотношение объемов обучения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 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60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от 20  до  30%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не менее 45% от общего объема  учебного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уход за животными в объеме от 15 до  20%  от 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показательных выступлений обучающихся;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VIII. Требования к минимуму содержания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Программ по адаптивным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24. Программы по адаптивным видам спорта, указанным  в  пункте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2.7 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другие виды спорта и подвижные игры;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процесса подготовки,  направленного  на  развитие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широкого круга основных физических и специальных качеств, повышение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функциональных возможностей различных органов и систем 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направленность на  коррекцию  основного  дефекта  (сенсорных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систем, интеллекта, речи, опорно-двигательного аппарата и  других),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коррекцию  сопутствующих  заболеваний   и   вторичных   отклонений,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обусловленных основным дефектом, с помощью физических упражнений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других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немедикаментозных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средств и методов;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профилактику   сопутствующих   заболеваний    и    вторичных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отклонений;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обучение жизненно и профессионально важным знаниям,  умениям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  навыкам,   развитие   и    совершенствование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психологических качеств и способностей.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 Результатом освоения Программ по адаптивным  видам 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является  приобретение  обучающимися  следующих  знаний,  умений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навыков в предметных областях: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методов рекреационной деятельности;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 специальные   федеральные   стандарты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по избранным видам спорта; общероссийские антидопинговые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правила, утвержденные федеральным органом исполнительной  власти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области физической культуры и  спорта,  и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выносливости) и психологических качеств, а также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базирующихся  на  них  способностей  и  их  гармоничное   сочетание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применительно к специфике занятий 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спорта, дисциплине вида спорта (при наличии);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обеспечение компенсации утраченных  или  нарушенных  функций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лиц с отклонениями в состоянии здоровья;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25.4. другие виды спорта и подвижные игры: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точно и своевременно выполнять задания,  связанные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требованиями вида спорта и правилами подвижных игр;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развивать  специфические   физические   качества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виде  спорта,  дисциплине  вида  спорта  (при   наличии)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средствами других видов спорта и подвижных игр;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умение  соблюдать  требования   техники   безопасности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сохранения собственной физической формы.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26. В процессе реализации Программ по адаптивным видам 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необходимо предусмотреть следующее соотношение объемов обучения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 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50  до  90%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показателей, устанавливаемых специальными федеральными  стандартами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 подготовки по избранному виду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30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40%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40%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другие виды спорта и подвижные игры в объеме от 10 до 15%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возможность использования инклюзивной системы обучения;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использование возможностей волонтеров.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27. Распределение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на   группы    по    степени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функциональных возможностей для  занятий  избранным  видом  спорта,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дисциплиной   вида   спорта   (при    наличии)    возлагается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образовательную организацию.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Если  у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обучающегося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уже   имеется   класс,   утвержденный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классификационной   комиссией   субъекта   Российской    Федерации,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комиссией спортивной федерации инвалидов общероссийского уровня или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международной комиссией, то  отнесение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обучающегося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  группе  по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степени функциональных  возможностей  осуществляется  на  основании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определения его класса, данного этой комиссией.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IX. Требования к минимуму содержания Программ по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видам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28. Программы по национальным видам спорта, указанным в пункте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2.8 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национальный региональный компонент;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процесса подготовки  в  строгом  соответствии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спецификой соревновательной деятельности в избранном виде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повышение уровня  специальных  скоростно-силовых  качеств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специальной выносливости;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использование оптимальных  объемов  специальной  подготовки,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моделирующей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соревновательную деятельность;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исторически  сложившиеся  в  этнических  группах   населения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особенности    развития    избранных    видов    спорта,    имеющие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социально-культурную направленность.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 Результатом  освоения  Программы   является   приобретение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следующих  знаний,  умений  и  навыков  в  предметных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история развития спорта в Российской Федерации (в том  числе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национальных видов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культурно-этнические основы и  традиции  национального  вида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спорта; общероссийские антидопинговые  правила,  утвержденные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 органом  исполнительной  власти  в  области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культуры  и  спорта,   и   антидопинговые   правила,   утвержденные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международными   антидопинговыми   организациями;    предотвращение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противоправного  влияния  на  результаты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спортивных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соревнований и об ответственности за такое 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выносливости) и психологических качеств, а также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их  гармоничное  сочетание  применительно   к   специфике   занятий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29.4. в области национального регионального компонента: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требования, устанавливаемые органами  исполнительной  власти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субъектов Российской Федерации  в  области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спорта, на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территории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которых  осуществляется  развитие  избранных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видов спорта.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30. В процессе реализации Программы  необходимо  предусмотреть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следующее соотношение объемов обучения по  предметным  областям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25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35%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40%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национальный региональный компонент в объеме от 15 до 20%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спортивных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соревнований  и  праздников,  проводимых  на  территории   субъекта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осуществляющего  развитие  избранного  вида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и физкультурно-спортивными организациями.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X. Требования к минимуму содержания Программ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по служебно-прикладным и военно-прикладным,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спортивно-техническим, стрелковым видам спорта,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а также видам спорта, осуществляемым в природной среде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31. Программы  по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служебно-прикладным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 военно-прикладным,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спортивно-техническим,  стрелковым  видам  спорта,  а  также  видам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спорта,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осуществляемым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природной среде, указанным  в  пункте  2.9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настоящих ФГТ, должны: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содержать следующие предметные области: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теория и методика физической культуры и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специальные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спортивное и специальное оборудование;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учитывать особенности подготовки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 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видам спорта, в том числе: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увеличение  в  тренировочном  процессе  объемов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с повышенной степенью психологической напряженности;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учет прикладного характера избранных видов спорта.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 Результатом освоения  Программ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служебно-прикладным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военно-прикладным, спортивно-техническим, стрелковым видам  спорта,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 также видам спорта, осуществляемым в  природной  среде,  является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приобретение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следующих  знаний,  умений  и  навыков  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предметных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32.1. в  области  теории  и  методики  физической  культуры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история развития избранного вида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место и роль физической  культуры  и  спорта  в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спортивной подготовки и тренировочного процесса;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законодательства в сфере физической культуры и спорта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(правила избранных видов спорта, требования,  нормы  и  условия  их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для присвоения спортивных разрядов и званий по избранным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видам  спорта;  федеральные  стандарты  спортивной  подготовки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 видам  спорта  (за  исключением  служебно-прикладных   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военно-прикладных  видов  спорта);  общероссийские   антидопинговые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правила, утвержденные федеральным органом исполнительной  власти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области физической культуры и  спорта,  и  антидопинговые  правила,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международными    антидопинговыми   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предотвращение противоправного влияния  на  результаты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официальных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   и   об   ответственности    за    такое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противоправное влияние);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необходимые  сведения  о  строении  и   функциях   организма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человека;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гигиенические знания, умения и навыки;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режим дня, закаливание организма, здоровый образ жизни;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основы спортивного питания;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 к   оборудованию,   инвентарю   и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экипировке;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техники безопасности при занятиях избранным видом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32.2. в области общей и специальной физической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комплексов физических упражнений;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развитие основных физических  качеств  (гибкости,  быстроты,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силы, координации, выносливости) и психологических качеств, а также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их  гармоничное  сочетание  применительно   к   специфике   занятий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избранным видом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укрепление    здоровья,    повышение    уровня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физической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работоспособности   и   функциональных   возможностей    организма,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содействие гармоничному физическому развитию;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32.3. в области избранного вида спорта: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овладение  основами  техники  и  тактики  в  избранном  виде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приобретение  соревновательного  опыта   путем   участия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спортивных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освоение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возрасту,   полу    и    уровню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подготовленности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тренировочных  и   соревновательных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нагрузок;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выполнение требований, норм  и  условий  их  выполнения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присвоения спортивных разрядов и званий по 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32.4. в области специальных навыков: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точно и своевременно выполнять задания,  связанные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обязательными для избранного вида спорта специальными навыками;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развивать  профессионально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необходимые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физические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качества в избранном виде спорта средствами специальных навыков;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 определять   степень   опасности   и   использовать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необходимые  меры  страховки  и 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самостраховки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 а  также   владеть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средствами и методами предупреждения  травматизма  и  возникновения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несчастных случаев;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владение широким арсеналом тактико-технических действий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их использования в экстремальных условиях и критических ситуациях;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соблюдать  требования   техники   безопасности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выполнении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специальных действий;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формирование  навыков  сохранения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собственной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формы;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обладание  психологической  устойчивостью  к   действиям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различных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ситуациях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во время спортивных соревнований;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32.5. в области спортивного и специального оборудования: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знания устройства спортивного и специального оборудования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избранному виду спорта;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умение  использовать   для   достижения   спортивных   целей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спортивное и специальное оборудование;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 содержания  и  ремонта  спортивного  и  специального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оборудования.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33. В процессе реализации Программ  по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служебно-прикладным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военно-прикладным, спортивно-техническим, стрелковым видам  спорта,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 также видам спорта, осуществляемым в природной среде,  необходимо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предусмотреть следующее соотношение объемов обучения по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областям по отношению к общему объему учебного плана: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оптимальный   объем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соревновательной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обучающихся (в объеме от  50  до  80%  от  аналогичных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показателей, устанавливаемых  федеральными  стандартами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   по   избранному   виду    спорта,    за    исключением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служебно-прикладных и военно-прикладных видов спорта);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теоретическая подготовка в объеме от  5  до  10%  от  общего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общая и специальная физическая подготовка в объеме от 20  до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25%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избранный вид спорта в объеме не менее 40% от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специальные навыки в объеме от 10 до 15%  от  общего  объема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работа со спортивным и специальным оборудованием в объеме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10 до 15% от 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самостоятельная работа обучающихся  в  пределах  до  10%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общего объема учебного плана;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возможности посещений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официальных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спортивных   соревнований,    в    том    числе    межрегиональных,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общероссийских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международных, проводимых на территории Российской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организация     совместных     мероприятий     с     другими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образовательными и физкультурно-спортивными 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построение содержания  Программы  с  учетом  индивидуального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развития детей, а  также  национальных  и  культурных  особенностей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субъекта Российской Федерации.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XI. Требования к структуре Программы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 Программа должна иметь следующую структуру: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титульный лист;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пояснительную записку;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учебный план;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методическую часть;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систему контроля и зачетные требования;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перечень информационного обеспечения.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34.1. На титульном листе Программы указываются: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наименование 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наименование   образовательной   организации,    реализующей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Программу;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срок реализации 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фамилия,  имя,  отчество  (при   наличии)   разработчик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а(</w:t>
      </w:r>
      <w:proofErr w:type="spellStart"/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ов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фамилия,  имя,  отчество  (при  наличии)   не   менее   двух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рецензентов 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населенный  пункт,  в  котором   находится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образовательная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организация;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год составления Программы.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34.2. В пояснительной записке Программы даются  характеристика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избранного вида спорта, его отличительные особенности  и  специфика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 обучения,  излагается  структура  системы  многолетней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подготовки  (этапы,  периоды),  минимальный   возраст   детей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зачисления на обучение и минимальное количество детей в группах.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34.3. Учебный план Программы должен содержать: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продолжительность   и   объемы   реализации   Программы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предметным областям;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навыки  в  других  видах  спорта,  способствующие  повышению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профессионального мастерства в избранном;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соотношение  объемов  тренировочного  процесса  по  разделам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обучения,  включая  время,  отводимое  для  самостоятельной  работы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в том числе и по индивидуальным планам.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34.4. Методическая часть Программы включает в себя: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содержание и методику работы по предметным областям,  этапам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(периодам) подготовки;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техники  безопасности  в   процессе  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объемы максимальных тренировочных нагрузок.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34.5. Система контроля и зачетные требования Программы  должны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включать: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комплексы  контрольных  упражнений  для  оценки  результатов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освоения Программы;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методические указания по  организации  промежуточной  (после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каждого  этапа  (периода)  обучения)  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итоговой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(после  освоения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Программы) аттестации обучающихся;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требования  к  результатам  освоения  Программы,  выполнение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которых дают основание для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перевода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обучающегося  в  дальнейшем  на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программу спортивной подготовки.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проведении промежуточной и итоговой аттестации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учитываются результаты  освоения  Программы  по  каждой  предметной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области.  Форма  проведения  промежуточной  и  итоговой  аттестации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определяется образовательной организацией.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34.6. Перечень информационного  обеспечения  Программы  должен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включать: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список литературы, содержащий не менее 10 источников;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перечень  аудиовизуальных   средств   с   учетом   специфики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избранного вида спорта (дисциплины);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перечень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интернет-ресурсов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использования  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образовательном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процессе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XII. Требования к условиям реализации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Программы и срокам обучения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35. ФГТ  устанавливают   следующие   требования   к   условиям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Программы: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 образовательному и тренировочному процессу;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        методическим,         кадровым,         финансовым,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материально-техническим и  иным  условиям  реализации  Программы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целью достижения планируемых результатов ее освоения.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36. Организация  занятий  по   Программе   осуществляется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следующим этапам (периодам)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этап начальной подготовки - до 3 лет;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тренировочный этап (период базовой подготовки) - до 2 лет;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тренировочный этап (период спортивной специализации) - до  3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лет;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этап совершенствования спортивного мастерства - до 2 лет.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37. На этап совершенствования спортивного мастерства прием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обучение не проводится. На данном этапе продолжают  обучение  дети,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зачисленные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организацию и  прошедшие  обучение  на  тренировочном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этапе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(спортивной специализации).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38. Срок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обучения по Программе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зависимости  от  избранного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вида спорта - от 6 до 10 лет.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Для   детей,   планирующих   поступление   в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 профессионального  образования,  реализующие  основные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профессиональные образовательные  программы  в  области  физической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культуры и спорта, срок освоения Программы может быть  увеличен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один год.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Образовательная   организация   имеет   право    реализовывать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Программу в сокращенные сроки.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39. </w:t>
      </w: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Образовательная организация в соответствии с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утвержденными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ею  локальными  нормативными  актами   ежегодно   разрабатывает   и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утверждает годовой календарный учебный график из расчета  не  менее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чем на 36 недель (по национальным и адаптивным видам спорта)  и  не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менее чем на 42 недели (по остальным  избранным  видам  спорта),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в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котором предусматриваются: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график (расписание) тренировочных занятий в течение недели;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- занятия по предметным областям (в том  числе  проводимые  по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группам, подгруппам и индивидуально);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минимум один тренировочный сбор продолжительностью от 14  до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21 дня (без учета проезда к месту проведения тренировочных сборов и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обратно);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участие в соревнованиях;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самостоятельная    работа   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обучающихся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,     контролируемая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тренером-преподавателем на основании ведения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обучающимися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дневника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самоконтроля,  ауди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о-</w:t>
      </w:r>
      <w:proofErr w:type="gramEnd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и  видеоматериалами  и   другими   способами</w:t>
      </w:r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(выполнение   индивидуального   задания,    посещение    спортивных</w:t>
      </w:r>
      <w:proofErr w:type="gramEnd"/>
    </w:p>
    <w:p w:rsidR="00351964" w:rsidRPr="0007704F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мероприятий, судейская практика и другие формы);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- промежуточная (итоговая) аттестация </w:t>
      </w:r>
      <w:proofErr w:type="gramStart"/>
      <w:r w:rsidRPr="0007704F">
        <w:rPr>
          <w:rFonts w:ascii="Courier New" w:eastAsia="Times New Roman" w:hAnsi="Courier New" w:cs="Courier New"/>
          <w:color w:val="FF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40. Реализация   Программы   обеспечивается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педагогическими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работниками  и  другими  специалистами,  имеющими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среднее профессиональное образование или высшее образование.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Доля  специалистов,   имеющих   высшее   образование,   должна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составлять   не   менее   25%   от   общего   числа   специалистов,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обеспечивающих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образовательный процесс по Программе.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 10% от общего  числа  специалистов,  которые  должны  иметь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высшее образование, может быть заменено  тренерами-преподавателями,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хореографами   и   другими    специалистами,    имеющими    среднее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профессиональное образование и государственные  почетные  звания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соответствующей профессиональной сфере, или специалистами, имеющими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среднее профессиональное образование и стаж практической  работы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соответствующей профессиональной сфере более 10 последних лет.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Специфика избранных видов спорта  предусматривает  возможность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участия  в  реализации  Программы  специалистов,   имеющих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высшее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образование по инженерным и  военным  специальностям,  при  условии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прохождения ими профессиональной переподготовки.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41. На всех этапах подготовки могут привлекаться дополнительно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 основному тренеру-преподавателю  другие  тренеры-преподаватели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специалисты, непосредственно обеспечивающие образовательный (в  том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числе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тренировочный)     процесс:     хореографы,     психологи,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тренеры-лидеры, </w:t>
      </w:r>
      <w:proofErr w:type="spell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сурдопереводчики</w:t>
      </w:r>
      <w:proofErr w:type="spell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иные специалисты при условии  их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одновременной   с   основным   тренером-преподавателем   работы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42. При реализации Программы по  видам  спорта,  правилами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которым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предусмотрено исполнение  соревновательных  композиций  под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музыку, должно быть предусмотрено музыкальное сопровождение.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43. Образовательная   организация   осуществляет   обеспечение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спортивной  экипировкой,  спортивным  инвентарем  и  оборудованием,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проездом к месту проведения физкультурных и спортивных  мероприятий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обратно, питанием и проживанием в период проведения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физкультурных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 спортивных  мероприятий,  а   также   осуществляет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медицинское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обеспечение  обучающихся  в  порядке   и   объемах,   установленных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учредителем образовательной организации.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44. Минимально необходимый для реализации  Программы  перечень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помещений, специализированных кабинетов и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материально-технического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включает в себя: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спортивное  сооружение  с  учетом  требований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стандарта спортивной  подготовки  по  избранному  виду  спорта  (за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исключением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, служебно-прикладных  и  военно-прикладных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видов спорта);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помещения  для  работы  со  специализированными  материалами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(фонотеку, видеотеку, фильмотеку и другие);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раздевалки и душевые для  обучающихся  и  специалистов.  При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наличии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Программе хореографической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хореографический зал площадью не менее 75 кв. м  из  расчета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 12-14  обучающихся,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имеющий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пригодное  для  занятий  напольное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покрытие  (деревянный  пол   или   специализированное   пластиковое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(линолеумное)   покрытие);   хореографические    станки;   зеркала,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расположенные от уровня пола на высоту не менее 2 м.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наличии в Программе акробатической подготовки: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места для выполнения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акробатических упражнений,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оборудованные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гимнастическими  матами,  спортивными  снарядами   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тренажерами, а также приспособлениями для страховки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занимающихся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Для служебно-прикладных,  военно-прикладных,  национальных,  а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также  видов  спорта,  осуществляемых  в   природной   среде,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реализации Программы используется  место  проведения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тренировочных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занятий,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соответствующее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правилам    проведения    спортивных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соревнований по избранному виду спорта.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45. Непрерывность   освоения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обучающимися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Программы    в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каникулярный период обеспечивается следующим образом: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в  физкультурно-спортивных   или   спортивно-оздоровительных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лагерях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(центрах), а также в спортивно-образовательных центрах;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- участием  обучающихся  в  тренировочных  сборах,  проводимых</w:t>
      </w:r>
      <w:proofErr w:type="gramEnd"/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образовательными  организациями  и  иными  физкультурно-спортивными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организациями;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самостоятельной работой </w:t>
      </w:r>
      <w:proofErr w:type="gramStart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обучающихся</w:t>
      </w:r>
      <w:proofErr w:type="gramEnd"/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индивидуальным планам</w:t>
      </w:r>
    </w:p>
    <w:p w:rsidR="00351964" w:rsidRPr="00351964" w:rsidRDefault="00351964" w:rsidP="00351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51964">
        <w:rPr>
          <w:rFonts w:ascii="Courier New" w:eastAsia="Times New Roman" w:hAnsi="Courier New" w:cs="Courier New"/>
          <w:color w:val="000000"/>
          <w:sz w:val="20"/>
          <w:szCs w:val="20"/>
        </w:rPr>
        <w:t>подготовки.</w:t>
      </w:r>
    </w:p>
    <w:p w:rsidR="00DE532E" w:rsidRDefault="00DE532E"/>
    <w:sectPr w:rsidR="00DE532E" w:rsidSect="00A3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964"/>
    <w:rsid w:val="0007704F"/>
    <w:rsid w:val="00351964"/>
    <w:rsid w:val="00A3169F"/>
    <w:rsid w:val="00A520AF"/>
    <w:rsid w:val="00D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96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519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1964"/>
    <w:rPr>
      <w:color w:val="800080"/>
      <w:u w:val="single"/>
    </w:rPr>
  </w:style>
  <w:style w:type="character" w:customStyle="1" w:styleId="bookmark">
    <w:name w:val="bookmark"/>
    <w:basedOn w:val="a0"/>
    <w:rsid w:val="0035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10572</Words>
  <Characters>60267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70698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2017-07-14T05:13:00Z</dcterms:created>
  <dcterms:modified xsi:type="dcterms:W3CDTF">2018-02-19T10:32:00Z</dcterms:modified>
</cp:coreProperties>
</file>